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C7" w:rsidRPr="00FB0FC7" w:rsidRDefault="00FB0FC7">
      <w:pPr>
        <w:rPr>
          <w:rFonts w:ascii="Times New Roman" w:hAnsi="Times New Roman"/>
          <w:sz w:val="28"/>
        </w:rPr>
      </w:pPr>
      <w:r w:rsidRPr="00FB0FC7">
        <w:rPr>
          <w:rFonts w:ascii="Times New Roman" w:hAnsi="Times New Roman"/>
          <w:sz w:val="28"/>
        </w:rPr>
        <w:t>March 2014</w:t>
      </w:r>
    </w:p>
    <w:p w:rsidR="00FB0FC7" w:rsidRPr="00FB0FC7" w:rsidRDefault="00FB0FC7">
      <w:pPr>
        <w:rPr>
          <w:rFonts w:ascii="Times New Roman" w:hAnsi="Times New Roman"/>
          <w:sz w:val="28"/>
        </w:rPr>
      </w:pPr>
    </w:p>
    <w:p w:rsidR="00FB0FC7" w:rsidRPr="00FB0FC7" w:rsidRDefault="00FB0FC7">
      <w:pPr>
        <w:rPr>
          <w:rFonts w:ascii="Times New Roman" w:hAnsi="Times New Roman"/>
          <w:sz w:val="28"/>
        </w:rPr>
      </w:pPr>
    </w:p>
    <w:p w:rsidR="00FB0FC7" w:rsidRPr="00FB0FC7" w:rsidRDefault="00FB0FC7">
      <w:pPr>
        <w:rPr>
          <w:rFonts w:ascii="Times New Roman" w:hAnsi="Times New Roman"/>
          <w:sz w:val="28"/>
        </w:rPr>
      </w:pPr>
      <w:r w:rsidRPr="00FB0FC7">
        <w:rPr>
          <w:rFonts w:ascii="Times New Roman" w:hAnsi="Times New Roman"/>
          <w:sz w:val="28"/>
        </w:rPr>
        <w:t>Re: Sheila White – Guest Speaker for African Heritage Month</w:t>
      </w:r>
    </w:p>
    <w:p w:rsidR="00FB0FC7" w:rsidRPr="00FB0FC7" w:rsidRDefault="00FB0FC7">
      <w:pPr>
        <w:rPr>
          <w:rFonts w:ascii="Times New Roman" w:hAnsi="Times New Roman"/>
          <w:sz w:val="28"/>
        </w:rPr>
      </w:pPr>
    </w:p>
    <w:p w:rsidR="00FB0FC7" w:rsidRPr="00FB0FC7" w:rsidRDefault="00FB0FC7">
      <w:pPr>
        <w:rPr>
          <w:rFonts w:ascii="Times New Roman" w:hAnsi="Times New Roman"/>
          <w:sz w:val="28"/>
        </w:rPr>
      </w:pPr>
      <w:r w:rsidRPr="00FB0FC7">
        <w:rPr>
          <w:rFonts w:ascii="Times New Roman" w:hAnsi="Times New Roman"/>
          <w:sz w:val="28"/>
        </w:rPr>
        <w:t>I am writing this letter in support, recognition and recommendation of Ms. White and her presentation to Birchmount Park C. I. staff and students during African Heritage Month 2014.</w:t>
      </w:r>
    </w:p>
    <w:p w:rsidR="00FB0FC7" w:rsidRPr="00FB0FC7" w:rsidRDefault="00FB0FC7">
      <w:pPr>
        <w:rPr>
          <w:rFonts w:ascii="Times New Roman" w:hAnsi="Times New Roman"/>
          <w:sz w:val="28"/>
        </w:rPr>
      </w:pPr>
    </w:p>
    <w:p w:rsidR="00FB0FC7" w:rsidRPr="00FB0FC7" w:rsidRDefault="00A75BED">
      <w:pPr>
        <w:rPr>
          <w:rFonts w:ascii="Times New Roman" w:hAnsi="Times New Roman"/>
          <w:sz w:val="28"/>
        </w:rPr>
      </w:pPr>
      <w:r>
        <w:rPr>
          <w:rFonts w:ascii="Times New Roman" w:hAnsi="Times New Roman"/>
          <w:sz w:val="28"/>
        </w:rPr>
        <w:t>Ms. W</w:t>
      </w:r>
      <w:r w:rsidR="00FB0FC7" w:rsidRPr="00FB0FC7">
        <w:rPr>
          <w:rFonts w:ascii="Times New Roman" w:hAnsi="Times New Roman"/>
          <w:sz w:val="28"/>
        </w:rPr>
        <w:t>hite brings a breadth of personal knowledge and history to her presentation that is unparalleled.  Her family history and legacy tie into American History, Canadian History, Geography, Arts and Culture, Civics and Careers curriculum.</w:t>
      </w:r>
    </w:p>
    <w:p w:rsidR="00FB0FC7" w:rsidRPr="00FB0FC7" w:rsidRDefault="00FB0FC7">
      <w:pPr>
        <w:rPr>
          <w:rFonts w:ascii="Times New Roman" w:hAnsi="Times New Roman"/>
          <w:sz w:val="28"/>
        </w:rPr>
      </w:pPr>
    </w:p>
    <w:p w:rsidR="00FB0FC7" w:rsidRPr="00FB0FC7" w:rsidRDefault="00FB0FC7">
      <w:pPr>
        <w:rPr>
          <w:rFonts w:ascii="Times New Roman" w:hAnsi="Times New Roman"/>
          <w:sz w:val="28"/>
        </w:rPr>
      </w:pPr>
      <w:r w:rsidRPr="00FB0FC7">
        <w:rPr>
          <w:rFonts w:ascii="Times New Roman" w:hAnsi="Times New Roman"/>
          <w:sz w:val="28"/>
        </w:rPr>
        <w:t>Ms. White’s presentation is a who’s who of inspiring Canadians she is lucky enough to call family.  Her family’s legacy and impact on race relations in Canada is impressive, with names like Portia White and William Andrew White just to name a couple.</w:t>
      </w:r>
    </w:p>
    <w:p w:rsidR="00FB0FC7" w:rsidRPr="00FB0FC7" w:rsidRDefault="00FB0FC7">
      <w:pPr>
        <w:rPr>
          <w:rFonts w:ascii="Times New Roman" w:hAnsi="Times New Roman"/>
          <w:sz w:val="28"/>
        </w:rPr>
      </w:pPr>
    </w:p>
    <w:p w:rsidR="00FB0FC7" w:rsidRPr="00FB0FC7" w:rsidRDefault="00A75BED">
      <w:pPr>
        <w:rPr>
          <w:rFonts w:ascii="Times New Roman" w:hAnsi="Times New Roman"/>
          <w:sz w:val="28"/>
        </w:rPr>
      </w:pPr>
      <w:r>
        <w:rPr>
          <w:rFonts w:ascii="Times New Roman" w:hAnsi="Times New Roman"/>
          <w:sz w:val="28"/>
        </w:rPr>
        <w:t>Ms. W</w:t>
      </w:r>
      <w:r w:rsidR="00FB0FC7" w:rsidRPr="00FB0FC7">
        <w:rPr>
          <w:rFonts w:ascii="Times New Roman" w:hAnsi="Times New Roman"/>
          <w:sz w:val="28"/>
        </w:rPr>
        <w:t>hite’s interactive and multi-media presentation draws students into a world past but links to how that impact can be seen and felt today in performers like Drake and Jully Black.</w:t>
      </w:r>
    </w:p>
    <w:p w:rsidR="00FB0FC7" w:rsidRPr="00FB0FC7" w:rsidRDefault="00FB0FC7">
      <w:pPr>
        <w:rPr>
          <w:rFonts w:ascii="Times New Roman" w:hAnsi="Times New Roman"/>
          <w:sz w:val="28"/>
        </w:rPr>
      </w:pPr>
    </w:p>
    <w:p w:rsidR="00FB0FC7" w:rsidRPr="00FB0FC7" w:rsidRDefault="00A75BED">
      <w:pPr>
        <w:rPr>
          <w:rFonts w:ascii="Times New Roman" w:hAnsi="Times New Roman"/>
          <w:sz w:val="28"/>
        </w:rPr>
      </w:pPr>
      <w:r>
        <w:rPr>
          <w:rFonts w:ascii="Times New Roman" w:hAnsi="Times New Roman"/>
          <w:sz w:val="28"/>
        </w:rPr>
        <w:t>Ms. W</w:t>
      </w:r>
      <w:r w:rsidR="00FB0FC7" w:rsidRPr="00FB0FC7">
        <w:rPr>
          <w:rFonts w:ascii="Times New Roman" w:hAnsi="Times New Roman"/>
          <w:sz w:val="28"/>
        </w:rPr>
        <w:t>hite’s presentation is a thorough and engaging experience extremely relevant and meaningful to African History in Toronto, Ontario and Canada.</w:t>
      </w:r>
    </w:p>
    <w:p w:rsidR="00FB0FC7" w:rsidRPr="00FB0FC7" w:rsidRDefault="00FB0FC7">
      <w:pPr>
        <w:rPr>
          <w:rFonts w:ascii="Times New Roman" w:hAnsi="Times New Roman"/>
          <w:sz w:val="28"/>
        </w:rPr>
      </w:pPr>
    </w:p>
    <w:p w:rsidR="00FB0FC7" w:rsidRPr="00FB0FC7" w:rsidRDefault="00FB0FC7">
      <w:pPr>
        <w:rPr>
          <w:rFonts w:ascii="Times New Roman" w:hAnsi="Times New Roman"/>
          <w:sz w:val="28"/>
        </w:rPr>
      </w:pPr>
      <w:r w:rsidRPr="00FB0FC7">
        <w:rPr>
          <w:rFonts w:ascii="Times New Roman" w:hAnsi="Times New Roman"/>
          <w:sz w:val="28"/>
        </w:rPr>
        <w:t>Sincerely,</w:t>
      </w:r>
    </w:p>
    <w:p w:rsidR="00FB0FC7" w:rsidRPr="00FB0FC7" w:rsidRDefault="00FB0FC7">
      <w:pPr>
        <w:rPr>
          <w:rFonts w:ascii="Times New Roman" w:hAnsi="Times New Roman"/>
          <w:sz w:val="28"/>
        </w:rPr>
      </w:pPr>
    </w:p>
    <w:p w:rsidR="00FB0FC7" w:rsidRPr="00FB0FC7" w:rsidRDefault="00FB0FC7">
      <w:pPr>
        <w:rPr>
          <w:rFonts w:ascii="Times New Roman" w:hAnsi="Times New Roman"/>
          <w:sz w:val="28"/>
        </w:rPr>
      </w:pPr>
    </w:p>
    <w:p w:rsidR="00FB0FC7" w:rsidRPr="00FB0FC7" w:rsidRDefault="00FB0FC7">
      <w:pPr>
        <w:rPr>
          <w:rFonts w:ascii="Times New Roman" w:hAnsi="Times New Roman"/>
          <w:sz w:val="28"/>
        </w:rPr>
      </w:pPr>
      <w:r w:rsidRPr="00FB0FC7">
        <w:rPr>
          <w:rFonts w:ascii="Times New Roman" w:hAnsi="Times New Roman"/>
          <w:sz w:val="28"/>
        </w:rPr>
        <w:t>Tania Camuti</w:t>
      </w:r>
    </w:p>
    <w:p w:rsidR="00FB0FC7" w:rsidRDefault="00FB0FC7">
      <w:pPr>
        <w:rPr>
          <w:rFonts w:ascii="Times New Roman" w:hAnsi="Times New Roman"/>
          <w:sz w:val="28"/>
        </w:rPr>
      </w:pPr>
      <w:r w:rsidRPr="00FB0FC7">
        <w:rPr>
          <w:rFonts w:ascii="Times New Roman" w:hAnsi="Times New Roman"/>
          <w:sz w:val="28"/>
        </w:rPr>
        <w:t>ACL History and Social Studies</w:t>
      </w:r>
    </w:p>
    <w:p w:rsidR="00FB0FC7" w:rsidRPr="00FB0FC7" w:rsidRDefault="00FB0FC7">
      <w:pPr>
        <w:rPr>
          <w:rFonts w:ascii="Times New Roman" w:hAnsi="Times New Roman"/>
          <w:sz w:val="28"/>
        </w:rPr>
      </w:pPr>
      <w:r>
        <w:rPr>
          <w:rFonts w:ascii="Times New Roman" w:hAnsi="Times New Roman"/>
          <w:sz w:val="28"/>
        </w:rPr>
        <w:t>Birchmount Park Collegiate Institute</w:t>
      </w:r>
    </w:p>
    <w:sectPr w:rsidR="00FB0FC7" w:rsidRPr="00FB0FC7" w:rsidSect="00FB0FC7">
      <w:pgSz w:w="12240" w:h="1584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0FC7"/>
    <w:rsid w:val="00A75BED"/>
    <w:rsid w:val="00FB0FC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King</dc:creator>
  <cp:keywords/>
  <cp:lastModifiedBy>Alex King</cp:lastModifiedBy>
  <cp:revision>2</cp:revision>
  <dcterms:created xsi:type="dcterms:W3CDTF">2014-05-06T13:08:00Z</dcterms:created>
  <dcterms:modified xsi:type="dcterms:W3CDTF">2014-05-06T14:02:00Z</dcterms:modified>
</cp:coreProperties>
</file>